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EA04" w14:textId="77777777" w:rsidR="00D8146B" w:rsidRP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  <w:lang w:bidi="fa-IR"/>
        </w:rPr>
      </w:pPr>
      <w:r w:rsidRPr="00D8146B">
        <w:rPr>
          <w:rFonts w:ascii="Times New Roman" w:hAnsi="Times New Roman" w:cs="B Titr" w:hint="cs"/>
          <w:sz w:val="24"/>
          <w:szCs w:val="24"/>
          <w:rtl/>
          <w:lang w:bidi="fa-IR"/>
        </w:rPr>
        <w:t>عنوان:</w:t>
      </w:r>
    </w:p>
    <w:p w14:paraId="31ACBA82" w14:textId="73D718F8" w:rsidR="0096031D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 w:rsidRPr="00D8146B">
        <w:rPr>
          <w:rFonts w:ascii="Times New Roman" w:hAnsi="Times New Roman" w:cs="B Titr"/>
          <w:sz w:val="24"/>
          <w:szCs w:val="24"/>
          <w:rtl/>
        </w:rPr>
        <w:t>ارز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 w:hint="eastAsia"/>
          <w:sz w:val="24"/>
          <w:szCs w:val="24"/>
          <w:rtl/>
        </w:rPr>
        <w:t>اب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/>
          <w:sz w:val="24"/>
          <w:szCs w:val="24"/>
          <w:rtl/>
        </w:rPr>
        <w:t xml:space="preserve">  ب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 w:hint="eastAsia"/>
          <w:sz w:val="24"/>
          <w:szCs w:val="24"/>
          <w:rtl/>
        </w:rPr>
        <w:t>ان</w:t>
      </w:r>
      <w:r w:rsidRPr="00D8146B">
        <w:rPr>
          <w:rFonts w:ascii="Times New Roman" w:hAnsi="Times New Roman" w:cs="B Titr"/>
          <w:sz w:val="24"/>
          <w:szCs w:val="24"/>
        </w:rPr>
        <w:t xml:space="preserve"> RNA </w:t>
      </w:r>
      <w:r w:rsidRPr="00D8146B">
        <w:rPr>
          <w:rFonts w:ascii="Times New Roman" w:hAnsi="Times New Roman" w:cs="B Titr"/>
          <w:sz w:val="24"/>
          <w:szCs w:val="24"/>
          <w:rtl/>
        </w:rPr>
        <w:t>غ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 w:hint="eastAsia"/>
          <w:sz w:val="24"/>
          <w:szCs w:val="24"/>
          <w:rtl/>
        </w:rPr>
        <w:t>رکدکننده</w:t>
      </w:r>
      <w:r w:rsidRPr="00D8146B">
        <w:rPr>
          <w:rFonts w:ascii="Times New Roman" w:hAnsi="Times New Roman" w:cs="B Titr"/>
          <w:sz w:val="24"/>
          <w:szCs w:val="24"/>
          <w:rtl/>
        </w:rPr>
        <w:t xml:space="preserve"> حلقو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/>
          <w:sz w:val="24"/>
          <w:szCs w:val="24"/>
        </w:rPr>
        <w:t xml:space="preserve"> hsa_circ_0043278 </w:t>
      </w:r>
      <w:r w:rsidRPr="00D8146B">
        <w:rPr>
          <w:rFonts w:ascii="Times New Roman" w:hAnsi="Times New Roman" w:cs="B Titr"/>
          <w:sz w:val="24"/>
          <w:szCs w:val="24"/>
          <w:rtl/>
        </w:rPr>
        <w:t>در سرطان سلول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/>
          <w:sz w:val="24"/>
          <w:szCs w:val="24"/>
          <w:rtl/>
        </w:rPr>
        <w:t xml:space="preserve"> کل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 w:hint="eastAsia"/>
          <w:sz w:val="24"/>
          <w:szCs w:val="24"/>
          <w:rtl/>
        </w:rPr>
        <w:t>و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/>
          <w:sz w:val="24"/>
          <w:szCs w:val="24"/>
          <w:rtl/>
        </w:rPr>
        <w:t xml:space="preserve"> و ارتباط آن با اطلاعات کل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 w:hint="eastAsia"/>
          <w:sz w:val="24"/>
          <w:szCs w:val="24"/>
          <w:rtl/>
        </w:rPr>
        <w:t>ن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  <w:r w:rsidRPr="00D8146B">
        <w:rPr>
          <w:rFonts w:ascii="Times New Roman" w:hAnsi="Times New Roman" w:cs="B Titr" w:hint="eastAsia"/>
          <w:sz w:val="24"/>
          <w:szCs w:val="24"/>
          <w:rtl/>
        </w:rPr>
        <w:t>کوپاتولوژ</w:t>
      </w:r>
      <w:r w:rsidRPr="00D8146B">
        <w:rPr>
          <w:rFonts w:ascii="Times New Roman" w:hAnsi="Times New Roman" w:cs="B Titr" w:hint="cs"/>
          <w:sz w:val="24"/>
          <w:szCs w:val="24"/>
          <w:rtl/>
        </w:rPr>
        <w:t>ی</w:t>
      </w:r>
    </w:p>
    <w:p w14:paraId="31FBD344" w14:textId="77777777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</w:p>
    <w:p w14:paraId="71EC90A7" w14:textId="2298A942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تاریخ: 16/10/1403</w:t>
      </w:r>
    </w:p>
    <w:p w14:paraId="4E939A8B" w14:textId="77777777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</w:p>
    <w:p w14:paraId="45AEB9A9" w14:textId="34201A09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گزارش پیشرفت</w:t>
      </w:r>
    </w:p>
    <w:p w14:paraId="225989FD" w14:textId="3397363A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نمونه گیری اتمام یافته است</w:t>
      </w:r>
    </w:p>
    <w:p w14:paraId="26C46625" w14:textId="723D4D1D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سنجش ها اتمام یافته است</w:t>
      </w:r>
    </w:p>
    <w:p w14:paraId="676A14E5" w14:textId="261EB4F3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تحلیل آماری و ترسیم نمودار اتمام یافته است</w:t>
      </w:r>
    </w:p>
    <w:p w14:paraId="2F3F8D65" w14:textId="2205EBDD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پایان نامه در حال نگارش</w:t>
      </w:r>
    </w:p>
    <w:p w14:paraId="34B6DAF5" w14:textId="00B67687" w:rsidR="00D8146B" w:rsidRP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مقاله در حال نگارش</w:t>
      </w:r>
    </w:p>
    <w:p w14:paraId="3873B107" w14:textId="77777777" w:rsid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6C5B764" w14:textId="5BEB5F1C" w:rsidR="00D8146B" w:rsidRPr="00D8146B" w:rsidRDefault="00D8146B" w:rsidP="00D814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Titr"/>
          <w:sz w:val="24"/>
          <w:szCs w:val="24"/>
        </w:rPr>
      </w:pPr>
      <w:r w:rsidRPr="00D8146B">
        <w:rPr>
          <w:rFonts w:ascii="Times New Roman" w:hAnsi="Times New Roman" w:cs="B Titr" w:hint="cs"/>
          <w:sz w:val="24"/>
          <w:szCs w:val="24"/>
          <w:rtl/>
        </w:rPr>
        <w:t>به پیوست جداول خام و برخی از نمودارهای مرتبط با تحلیل آماری ضمیمه شده است.</w:t>
      </w:r>
    </w:p>
    <w:p w14:paraId="22BCBE83" w14:textId="77777777" w:rsidR="00D8146B" w:rsidRPr="00D8146B" w:rsidRDefault="00D8146B" w:rsidP="00960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itr"/>
          <w:sz w:val="24"/>
          <w:szCs w:val="24"/>
        </w:rPr>
      </w:pPr>
    </w:p>
    <w:p w14:paraId="23E34157" w14:textId="77777777" w:rsidR="00D8146B" w:rsidRDefault="00D8146B" w:rsidP="00960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82CFB" w14:textId="77777777" w:rsidR="00D8146B" w:rsidRPr="0096031D" w:rsidRDefault="00D8146B" w:rsidP="00960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861"/>
        <w:gridCol w:w="1025"/>
        <w:gridCol w:w="1469"/>
        <w:gridCol w:w="1025"/>
        <w:gridCol w:w="1025"/>
      </w:tblGrid>
      <w:tr w:rsidR="008A523C" w:rsidRPr="008A523C" w14:paraId="2B3AD927" w14:textId="77777777" w:rsidTr="008A523C">
        <w:trPr>
          <w:cantSplit/>
        </w:trPr>
        <w:tc>
          <w:tcPr>
            <w:tcW w:w="1800" w:type="dxa"/>
            <w:tcBorders>
              <w:top w:val="thinThickThinSmallGap" w:sz="12" w:space="0" w:color="auto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A7BDF6C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61" w:type="dxa"/>
            <w:tcBorders>
              <w:top w:val="thinThickThinSmallGap" w:sz="12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37160B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Valid N</w:t>
            </w:r>
          </w:p>
        </w:tc>
        <w:tc>
          <w:tcPr>
            <w:tcW w:w="1025" w:type="dxa"/>
            <w:tcBorders>
              <w:top w:val="thinThickThinSmallGap" w:sz="12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555560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Mean</w:t>
            </w:r>
          </w:p>
        </w:tc>
        <w:tc>
          <w:tcPr>
            <w:tcW w:w="1469" w:type="dxa"/>
            <w:tcBorders>
              <w:top w:val="thinThickThinSmallGap" w:sz="12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B91241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Standard Deviation</w:t>
            </w:r>
          </w:p>
        </w:tc>
        <w:tc>
          <w:tcPr>
            <w:tcW w:w="1025" w:type="dxa"/>
            <w:tcBorders>
              <w:top w:val="thinThickThinSmallGap" w:sz="12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FDFAF1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Median</w:t>
            </w:r>
          </w:p>
        </w:tc>
        <w:tc>
          <w:tcPr>
            <w:tcW w:w="1025" w:type="dxa"/>
            <w:tcBorders>
              <w:top w:val="thinThickThinSmallGap" w:sz="12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590B349" w14:textId="77777777" w:rsidR="0096031D" w:rsidRPr="008A523C" w:rsidRDefault="006C5C5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p-value</w:t>
            </w:r>
          </w:p>
        </w:tc>
      </w:tr>
      <w:tr w:rsidR="008A523C" w:rsidRPr="008A523C" w14:paraId="628A9224" w14:textId="77777777" w:rsidTr="008A523C">
        <w:trPr>
          <w:cantSplit/>
        </w:trPr>
        <w:tc>
          <w:tcPr>
            <w:tcW w:w="18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BAB647A" w14:textId="3FA6D27D" w:rsidR="0096031D" w:rsidRPr="008A523C" w:rsidRDefault="008A523C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FC_</w:t>
            </w:r>
            <w:r>
              <w:rPr>
                <w:rFonts w:asciiTheme="majorBidi" w:hAnsiTheme="majorBidi" w:cstheme="majorBidi"/>
              </w:rPr>
              <w:t>N</w:t>
            </w:r>
            <w:r w:rsidRPr="008A523C">
              <w:rPr>
                <w:rFonts w:asciiTheme="majorBidi" w:hAnsiTheme="majorBidi" w:cstheme="majorBidi"/>
              </w:rPr>
              <w:t>_0043278</w:t>
            </w:r>
          </w:p>
        </w:tc>
        <w:tc>
          <w:tcPr>
            <w:tcW w:w="86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393A739D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27218F7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33.611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3E3487C8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87.883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049EB83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.820</w:t>
            </w:r>
          </w:p>
        </w:tc>
        <w:tc>
          <w:tcPr>
            <w:tcW w:w="102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2EDCAAA0" w14:textId="77777777" w:rsidR="0096031D" w:rsidRPr="008A523C" w:rsidRDefault="00F9176F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&lt;0.001</w:t>
            </w:r>
          </w:p>
        </w:tc>
      </w:tr>
      <w:tr w:rsidR="008A523C" w:rsidRPr="008A523C" w14:paraId="26C80CFC" w14:textId="77777777" w:rsidTr="008A523C">
        <w:trPr>
          <w:cantSplit/>
        </w:trPr>
        <w:tc>
          <w:tcPr>
            <w:tcW w:w="1800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79156B62" w14:textId="209DE40E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FC</w:t>
            </w:r>
            <w:r w:rsidR="008A523C">
              <w:rPr>
                <w:rFonts w:asciiTheme="majorBidi" w:hAnsiTheme="majorBidi" w:cstheme="majorBidi"/>
              </w:rPr>
              <w:t xml:space="preserve"> </w:t>
            </w:r>
            <w:r w:rsidRPr="008A523C">
              <w:rPr>
                <w:rFonts w:asciiTheme="majorBidi" w:hAnsiTheme="majorBidi" w:cstheme="majorBidi"/>
              </w:rPr>
              <w:t>T</w:t>
            </w:r>
            <w:r w:rsidR="008A523C">
              <w:rPr>
                <w:rFonts w:asciiTheme="majorBidi" w:hAnsiTheme="majorBidi" w:cstheme="majorBidi"/>
              </w:rPr>
              <w:t xml:space="preserve"> </w:t>
            </w:r>
            <w:r w:rsidRPr="008A523C">
              <w:rPr>
                <w:rFonts w:asciiTheme="majorBidi" w:hAnsiTheme="majorBidi" w:cstheme="majorBidi"/>
              </w:rPr>
              <w:t>0043278</w:t>
            </w:r>
          </w:p>
        </w:tc>
        <w:tc>
          <w:tcPr>
            <w:tcW w:w="861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FFFFFF"/>
          </w:tcPr>
          <w:p w14:paraId="45C5758E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FFFFFF"/>
          </w:tcPr>
          <w:p w14:paraId="433B923E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.477</w:t>
            </w:r>
          </w:p>
        </w:tc>
        <w:tc>
          <w:tcPr>
            <w:tcW w:w="1469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FFFFFF"/>
          </w:tcPr>
          <w:p w14:paraId="5F661D34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1.351</w:t>
            </w:r>
          </w:p>
        </w:tc>
        <w:tc>
          <w:tcPr>
            <w:tcW w:w="1025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FFFFFF"/>
          </w:tcPr>
          <w:p w14:paraId="6B7B3512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  <w:r w:rsidRPr="008A523C">
              <w:rPr>
                <w:rFonts w:asciiTheme="majorBidi" w:hAnsiTheme="majorBidi" w:cstheme="majorBidi"/>
              </w:rPr>
              <w:t>.080</w:t>
            </w:r>
          </w:p>
        </w:tc>
        <w:tc>
          <w:tcPr>
            <w:tcW w:w="1025" w:type="dxa"/>
            <w:vMerge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FFFFFF"/>
          </w:tcPr>
          <w:p w14:paraId="70AFE3EE" w14:textId="77777777" w:rsidR="0096031D" w:rsidRPr="008A523C" w:rsidRDefault="0096031D" w:rsidP="00960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</w:rPr>
            </w:pPr>
          </w:p>
        </w:tc>
      </w:tr>
    </w:tbl>
    <w:p w14:paraId="63A6EC32" w14:textId="77777777" w:rsidR="0096031D" w:rsidRPr="0096031D" w:rsidRDefault="0096031D" w:rsidP="009603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C03367" w14:textId="67ECB7BA" w:rsidR="00CA1A8A" w:rsidRDefault="00CA1A8A"/>
    <w:p w14:paraId="6FE43BDA" w14:textId="77777777" w:rsidR="003D17CB" w:rsidRPr="003D17CB" w:rsidRDefault="003D17CB" w:rsidP="003D1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2465"/>
        <w:gridCol w:w="1032"/>
        <w:gridCol w:w="1032"/>
        <w:gridCol w:w="1479"/>
        <w:gridCol w:w="1032"/>
        <w:gridCol w:w="1032"/>
      </w:tblGrid>
      <w:tr w:rsidR="008A523C" w:rsidRPr="008A523C" w14:paraId="350B1188" w14:textId="7EDF0D7A" w:rsidTr="008A523C">
        <w:trPr>
          <w:cantSplit/>
          <w:jc w:val="center"/>
        </w:trPr>
        <w:tc>
          <w:tcPr>
            <w:tcW w:w="4931" w:type="dxa"/>
            <w:gridSpan w:val="2"/>
            <w:vMerge w:val="restart"/>
            <w:tcBorders>
              <w:top w:val="thinThickThinSmallGap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9083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75" w:type="dxa"/>
            <w:gridSpan w:val="4"/>
            <w:tcBorders>
              <w:top w:val="thinThickThinSmallGap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C0C28" w14:textId="03070170" w:rsidR="00770AD4" w:rsidRPr="008A523C" w:rsidRDefault="008A523C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Relative expression of hsa</w:t>
            </w:r>
            <w:r w:rsidRPr="008C67BE">
              <w:rPr>
                <w:rFonts w:asciiTheme="majorBidi" w:hAnsiTheme="majorBidi" w:cstheme="majorBidi"/>
                <w:sz w:val="20"/>
                <w:szCs w:val="20"/>
              </w:rPr>
              <w:t>_</w:t>
            </w:r>
            <w:r w:rsidRPr="008A523C">
              <w:rPr>
                <w:rFonts w:asciiTheme="majorBidi" w:hAnsiTheme="majorBidi" w:cstheme="majorBidi"/>
                <w:sz w:val="20"/>
                <w:szCs w:val="20"/>
              </w:rPr>
              <w:t>circ</w:t>
            </w:r>
            <w:r w:rsidR="00770AD4" w:rsidRPr="008A523C">
              <w:rPr>
                <w:rFonts w:asciiTheme="majorBidi" w:hAnsiTheme="majorBidi" w:cstheme="majorBidi"/>
                <w:sz w:val="20"/>
                <w:szCs w:val="20"/>
              </w:rPr>
              <w:t>_0043278</w:t>
            </w:r>
          </w:p>
        </w:tc>
        <w:tc>
          <w:tcPr>
            <w:tcW w:w="1032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5105C" w14:textId="77777777" w:rsidR="00770AD4" w:rsidRPr="008A523C" w:rsidRDefault="00770AD4" w:rsidP="00770A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4D224DB3" w14:textId="192169D3" w:rsidTr="008A523C">
        <w:trPr>
          <w:cantSplit/>
          <w:jc w:val="center"/>
        </w:trPr>
        <w:tc>
          <w:tcPr>
            <w:tcW w:w="49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C4E5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145774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Valid 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0FECB2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9C516A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Standard Deviation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903AD7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E5734F" w14:textId="72E640C7" w:rsidR="00770AD4" w:rsidRPr="008A523C" w:rsidRDefault="00770AD4" w:rsidP="00770A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8A523C" w:rsidRPr="008A523C" w14:paraId="580FB1C9" w14:textId="4A856541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80BB0F5" w14:textId="24B5D88E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BMI</w:t>
            </w:r>
          </w:p>
        </w:tc>
        <w:tc>
          <w:tcPr>
            <w:tcW w:w="2465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3390742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≤25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7C5E5F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E1546F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.464</w:t>
            </w:r>
          </w:p>
        </w:tc>
        <w:tc>
          <w:tcPr>
            <w:tcW w:w="1479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14F8D8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1.070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3F639A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.100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A8A5A5B" w14:textId="39E3CADA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0.569</w:t>
            </w:r>
          </w:p>
        </w:tc>
      </w:tr>
      <w:tr w:rsidR="008A523C" w:rsidRPr="008A523C" w14:paraId="1B372CB2" w14:textId="28B95CE8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D24433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43F1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25-29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588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E61A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.524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5D34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1.565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75C2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EFE5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5B6C3778" w14:textId="7F590632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152935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BA6B0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A9B6A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≥30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D0F1D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DAC8C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54736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.357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DCD1D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4F9C7C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6E57074D" w14:textId="2A32FF50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198E02A" w14:textId="40E47093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Background disease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DCA8D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46041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16D05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.653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43CDF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1.738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4111D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.075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7977BC" w14:textId="5E5E29E6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0.680</w:t>
            </w:r>
          </w:p>
        </w:tc>
      </w:tr>
      <w:tr w:rsidR="008A523C" w:rsidRPr="008A523C" w14:paraId="492C41A3" w14:textId="2BF30858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BC001C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0B28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High blood pressure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D448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AA8F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.355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0CED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.909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CEAE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3CF6B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6A4C18EA" w14:textId="32890ABC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1DEDA0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E901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diabetes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A848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AA4B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D64A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C588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D9BBC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4CDC9C52" w14:textId="5DFC5DCA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464B0D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1B85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High blood pressure and diabetes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8F7C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787C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FE2D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EF36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6F27D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65861E1F" w14:textId="60B172A9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65D0D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092E8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prostate problems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4BD9C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AED5E4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45FD1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0A4F0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88A1A7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4695D5F1" w14:textId="1EAE387F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53E8B03" w14:textId="79723329" w:rsidR="00770AD4" w:rsidRPr="008A523C" w:rsidRDefault="00D318D8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7239A6" w:rsidRPr="008A523C">
              <w:rPr>
                <w:rFonts w:asciiTheme="majorBidi" w:hAnsiTheme="majorBidi" w:cstheme="majorBidi"/>
                <w:sz w:val="20"/>
                <w:szCs w:val="20"/>
              </w:rPr>
              <w:t>ormone therapy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67E6A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96CF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A60BB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.489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BFFA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1.366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2AE4B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BA15CA" w14:textId="34D0C399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0.129</w:t>
            </w:r>
          </w:p>
        </w:tc>
      </w:tr>
      <w:tr w:rsidR="008A523C" w:rsidRPr="008A523C" w14:paraId="2A3EE2F4" w14:textId="29E29BF5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D3D49A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3E7F7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AD4B0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6233D7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0FA628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0A30D3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585DAF8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71E1A174" w14:textId="2B2E5B8C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995862A" w14:textId="1B6E52CF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Cancer history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48E17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DAF0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30668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.713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D916E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1.814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51D83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.063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AE2A7" w14:textId="15AC86CC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0.655</w:t>
            </w:r>
          </w:p>
        </w:tc>
      </w:tr>
      <w:tr w:rsidR="008A523C" w:rsidRPr="008A523C" w14:paraId="4859B3A4" w14:textId="0155DD84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7FBE4A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801B9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AFFF0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D74A5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4CD33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.705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4EA69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1FB0F2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7507C29D" w14:textId="18D42343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44D6AAD" w14:textId="23F39C54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History CT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024F5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AB2E1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145F5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.622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9A091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1.596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5B563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.087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597D23" w14:textId="0D59C874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0.461</w:t>
            </w:r>
          </w:p>
        </w:tc>
      </w:tr>
      <w:tr w:rsidR="008A523C" w:rsidRPr="008A523C" w14:paraId="0FBB57CB" w14:textId="0D22593F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5C1EF2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C01922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509ED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EB3CB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84BCF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45298C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C67BD5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66A2EF50" w14:textId="4E899230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123D04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Smoking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9085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C2747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FB826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.202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C67CA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.579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A9580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.069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BA265D" w14:textId="186377A5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0.142</w:t>
            </w:r>
          </w:p>
        </w:tc>
      </w:tr>
      <w:tr w:rsidR="008A523C" w:rsidRPr="008A523C" w14:paraId="2EC35224" w14:textId="165E78FB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C3CA0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2AFD1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3CF15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036C1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1.303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56DE9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2.412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A602B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53FBB1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310E42E3" w14:textId="583AD7B2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2D0A303" w14:textId="2FF13D2F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Alcohol consumption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A905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513DA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B7829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.210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19C0E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.552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0A6D4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.075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71B7FB" w14:textId="1C18339F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0.289</w:t>
            </w:r>
          </w:p>
        </w:tc>
      </w:tr>
      <w:tr w:rsidR="008A523C" w:rsidRPr="008A523C" w14:paraId="1E6487E6" w14:textId="79ABFCBC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28C40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F3FD0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3FDFB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777E2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1.988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304B7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FCB897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.514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0BAF5B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61132342" w14:textId="19532807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1BE3FD9" w14:textId="2485F4C5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kidney disease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A431A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1110D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BF945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.643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A9D89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1.561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E6172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.133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335296" w14:textId="0FC50494" w:rsidR="00770AD4" w:rsidRPr="007239A6" w:rsidRDefault="007239A6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≤ </w:t>
            </w:r>
            <w:r w:rsidR="00D80D30" w:rsidRPr="007239A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0.00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8A523C" w:rsidRPr="008A523C" w14:paraId="19B37ABC" w14:textId="19F40742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63C90F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C9316F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E518D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CF797E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8C171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5DDB5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C71C62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479F9B0D" w14:textId="0E98B84B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5783CA4" w14:textId="60EE89D5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kidney stone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BB17D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8EC97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451D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.623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5597D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1.736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AF56B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.051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E2BCD0" w14:textId="77B3256A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0.336</w:t>
            </w:r>
          </w:p>
        </w:tc>
      </w:tr>
      <w:tr w:rsidR="008A523C" w:rsidRPr="008A523C" w14:paraId="2B8F2014" w14:textId="7C722770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0C2E5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5BB48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829537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74E84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.315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00E8E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.743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F2D2D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5FF683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1F25B0DA" w14:textId="7680DF1F" w:rsidTr="007239A6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CCE6BE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0EE93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16C55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9C8D7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.608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EAF9C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1.573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7DE77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.051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FC98CE" w14:textId="5B741F0C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0.388</w:t>
            </w:r>
          </w:p>
        </w:tc>
      </w:tr>
      <w:tr w:rsidR="008A523C" w:rsidRPr="008A523C" w14:paraId="102EB782" w14:textId="1D7EEA15" w:rsidTr="007239A6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3FE4EE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E258DC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1BC8B9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944159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3FC433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FABE2F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8E6F9E7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36640012" w14:textId="400DD754" w:rsidTr="007239A6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8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B42BC48" w14:textId="7B37E621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Tumor size</w:t>
            </w:r>
          </w:p>
        </w:tc>
        <w:tc>
          <w:tcPr>
            <w:tcW w:w="246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3E0FF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≤4</w:t>
            </w:r>
          </w:p>
        </w:tc>
        <w:tc>
          <w:tcPr>
            <w:tcW w:w="10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8443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5E9E3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.514</w:t>
            </w:r>
          </w:p>
        </w:tc>
        <w:tc>
          <w:tcPr>
            <w:tcW w:w="14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E89DD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1.668</w:t>
            </w:r>
          </w:p>
        </w:tc>
        <w:tc>
          <w:tcPr>
            <w:tcW w:w="10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FB1BB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.082</w:t>
            </w:r>
          </w:p>
        </w:tc>
        <w:tc>
          <w:tcPr>
            <w:tcW w:w="10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0A8522" w14:textId="45D1F2C4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0.705</w:t>
            </w:r>
          </w:p>
        </w:tc>
      </w:tr>
      <w:tr w:rsidR="008A523C" w:rsidRPr="008A523C" w14:paraId="4D7C8337" w14:textId="24A25E77" w:rsidTr="007239A6">
        <w:trPr>
          <w:cantSplit/>
          <w:jc w:val="center"/>
        </w:trPr>
        <w:tc>
          <w:tcPr>
            <w:tcW w:w="246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63874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49BFB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&gt;4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4C417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67873B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.440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FBBBC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.981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60612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0ED17A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3DFA808B" w14:textId="4786EB6B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CC2B198" w14:textId="37A9CFF6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Tumor focality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3DB2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focal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9C27B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C4D3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.582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1AA6C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1.589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7DB0F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.103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024742" w14:textId="71DCCA15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0.282</w:t>
            </w:r>
          </w:p>
        </w:tc>
      </w:tr>
      <w:tr w:rsidR="008A523C" w:rsidRPr="008A523C" w14:paraId="1500B383" w14:textId="58746B38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2230A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0B186E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unifocal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913F0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02B099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.301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1AD15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.837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DE1CB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421EAF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1886873C" w14:textId="549FE329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6F354F2" w14:textId="5E3E7E67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Tumor type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0EB62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clear cell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6E179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8C8CA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.592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D638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1.631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DFD8A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.051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DA6F98" w14:textId="5EB3A188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0.149</w:t>
            </w:r>
          </w:p>
        </w:tc>
      </w:tr>
      <w:tr w:rsidR="008A523C" w:rsidRPr="008A523C" w14:paraId="49A1400B" w14:textId="1AF7C993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BFECE1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5BC5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papillary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67FD1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2294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7478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0476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CDE73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1D4FCE29" w14:textId="35EEB7A5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A22D43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4233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chromophobe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8AC2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161E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6DAC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3CCA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814ED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19AB00FE" w14:textId="2B1795BA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A4AF0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DC230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oncocytoma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38517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89AAD4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.816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F6759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09811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.816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D7BAF1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02F55F0D" w14:textId="692B7622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051C060" w14:textId="4C277EB1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Tumor necrosis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E143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seen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6B618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89F53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.662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9182D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1.780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556AF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.071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FD43D" w14:textId="72537D97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0.534</w:t>
            </w:r>
          </w:p>
        </w:tc>
      </w:tr>
      <w:tr w:rsidR="008A523C" w:rsidRPr="008A523C" w14:paraId="61039E33" w14:textId="4E5DF27D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A4C169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0C7B46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not seen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E20F0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67A79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795CF4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.712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3CEAA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2C8672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4275F472" w14:textId="182E7F82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2D902EF" w14:textId="0070ACE8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Fuhrman</w:t>
            </w:r>
            <w:r w:rsidR="007239A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A523C">
              <w:rPr>
                <w:rFonts w:asciiTheme="majorBidi" w:hAnsiTheme="majorBidi" w:cstheme="majorBidi"/>
                <w:sz w:val="20"/>
                <w:szCs w:val="20"/>
              </w:rPr>
              <w:t>nuclear</w:t>
            </w:r>
            <w:r w:rsidR="007239A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A523C">
              <w:rPr>
                <w:rFonts w:asciiTheme="majorBidi" w:hAnsiTheme="majorBidi" w:cstheme="majorBidi"/>
                <w:sz w:val="20"/>
                <w:szCs w:val="20"/>
              </w:rPr>
              <w:t>grade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52870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14041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ECF42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.280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5FCFF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.372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BB09D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.048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DE6BA1" w14:textId="02CDA018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</w:tr>
      <w:tr w:rsidR="008A523C" w:rsidRPr="008A523C" w14:paraId="111AD9A0" w14:textId="51D3CB51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22F83B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DF10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5888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409E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.244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C886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.688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8EA8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BB55F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59D532DF" w14:textId="38D9DA46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E1B7DA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0682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87D0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6B39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.966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E5E38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2.479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1757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78454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5BACC95B" w14:textId="07BC3647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30D7584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62475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58584E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4097E7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.772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10648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1.421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ECEF7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7AF844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60E25109" w14:textId="3A932491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B58952" w14:textId="4A7C12BF" w:rsidR="00770AD4" w:rsidRPr="008A523C" w:rsidRDefault="007239A6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Lymph vascular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70AD4" w:rsidRPr="008A523C">
              <w:rPr>
                <w:rFonts w:asciiTheme="majorBidi" w:hAnsiTheme="majorBidi" w:cstheme="majorBidi"/>
                <w:sz w:val="20"/>
                <w:szCs w:val="20"/>
              </w:rPr>
              <w:t>perineural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70AD4" w:rsidRPr="008A523C">
              <w:rPr>
                <w:rFonts w:asciiTheme="majorBidi" w:hAnsiTheme="majorBidi" w:cstheme="majorBidi"/>
                <w:sz w:val="20"/>
                <w:szCs w:val="20"/>
              </w:rPr>
              <w:t>invasion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61B96C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134BA2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49792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.477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BA2F1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1.148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ACDE8A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.032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EE9CAD" w14:textId="13FC787E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0.176</w:t>
            </w:r>
          </w:p>
        </w:tc>
      </w:tr>
      <w:tr w:rsidR="008A523C" w:rsidRPr="008A523C" w14:paraId="29ED89E0" w14:textId="11FD7610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4BBEA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DEEF1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86B23F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710EE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.477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54881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1.414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F660D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3A6F5CA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523C" w:rsidRPr="008A523C" w14:paraId="4408B407" w14:textId="77302623" w:rsidTr="008A523C">
        <w:trPr>
          <w:cantSplit/>
          <w:jc w:val="center"/>
        </w:trPr>
        <w:tc>
          <w:tcPr>
            <w:tcW w:w="2466" w:type="dxa"/>
            <w:vMerge w:val="restart"/>
            <w:tcBorders>
              <w:top w:val="single" w:sz="12" w:space="0" w:color="auto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8CF0D4D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Extension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3DFBEB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F64203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4F2630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.489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8C2A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1.462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03185" w14:textId="77777777" w:rsidR="00770AD4" w:rsidRPr="008A523C" w:rsidRDefault="00770AD4" w:rsidP="003D17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.063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34122A" w14:textId="394D6A3B" w:rsidR="00770AD4" w:rsidRPr="008A523C" w:rsidRDefault="00D80D30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0.472</w:t>
            </w:r>
          </w:p>
        </w:tc>
      </w:tr>
      <w:tr w:rsidR="008A523C" w:rsidRPr="008A523C" w14:paraId="58FACE29" w14:textId="21A99C11" w:rsidTr="008A523C">
        <w:trPr>
          <w:cantSplit/>
          <w:jc w:val="center"/>
        </w:trPr>
        <w:tc>
          <w:tcPr>
            <w:tcW w:w="2466" w:type="dxa"/>
            <w:vMerge/>
            <w:tcBorders>
              <w:top w:val="single" w:sz="8" w:space="0" w:color="AEAEAE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1CEF3C00" w14:textId="77777777" w:rsidR="00770AD4" w:rsidRPr="008A523C" w:rsidRDefault="00770AD4" w:rsidP="00B40D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20DD7C1B" w14:textId="77777777" w:rsidR="00770AD4" w:rsidRPr="008A523C" w:rsidRDefault="00770AD4" w:rsidP="00B40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6BEEE2CF" w14:textId="013C23BE" w:rsidR="00770AD4" w:rsidRPr="008A523C" w:rsidRDefault="00770AD4" w:rsidP="00B40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46801895" w14:textId="123B0533" w:rsidR="00770AD4" w:rsidRPr="008A523C" w:rsidRDefault="00770AD4" w:rsidP="00B40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.440</w:t>
            </w:r>
          </w:p>
        </w:tc>
        <w:tc>
          <w:tcPr>
            <w:tcW w:w="1479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3B3BEFDC" w14:textId="1699C53E" w:rsidR="00770AD4" w:rsidRPr="008A523C" w:rsidRDefault="00770AD4" w:rsidP="00B40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1.011</w:t>
            </w:r>
          </w:p>
        </w:tc>
        <w:tc>
          <w:tcPr>
            <w:tcW w:w="1032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056D9BB3" w14:textId="773835AB" w:rsidR="00770AD4" w:rsidRPr="008A523C" w:rsidRDefault="00770AD4" w:rsidP="00B40D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A523C">
              <w:rPr>
                <w:rFonts w:asciiTheme="majorBidi" w:hAnsiTheme="majorBidi" w:cstheme="majorBidi"/>
                <w:sz w:val="20"/>
                <w:szCs w:val="20"/>
              </w:rPr>
              <w:t>.121</w:t>
            </w:r>
          </w:p>
        </w:tc>
        <w:tc>
          <w:tcPr>
            <w:tcW w:w="1032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</w:tcPr>
          <w:p w14:paraId="02D5049B" w14:textId="77777777" w:rsidR="00770AD4" w:rsidRPr="008A523C" w:rsidRDefault="00770AD4" w:rsidP="00D318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A7A991B" w14:textId="77777777" w:rsidR="003D17CB" w:rsidRPr="003D17CB" w:rsidRDefault="003D17CB" w:rsidP="003D17C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F549EB6" w14:textId="77777777" w:rsidR="00B40D50" w:rsidRDefault="00B40D50" w:rsidP="00B40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CFC40" w14:textId="77777777" w:rsidR="008C67BE" w:rsidRDefault="008C67BE" w:rsidP="00B40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817B8" w14:textId="77777777" w:rsidR="008C67BE" w:rsidRPr="00B40D50" w:rsidRDefault="008C67BE" w:rsidP="00B40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EEBC" w14:textId="56B29192" w:rsidR="00B40D50" w:rsidRPr="00B40D50" w:rsidRDefault="00B40D50" w:rsidP="00B40D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06D4C7" w14:textId="1327576C" w:rsidR="004B148B" w:rsidRPr="004B148B" w:rsidRDefault="008C67BE" w:rsidP="004B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D594C3" wp14:editId="02D2F729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663440" cy="3268980"/>
            <wp:effectExtent l="0" t="0" r="0" b="0"/>
            <wp:wrapNone/>
            <wp:docPr id="1800848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77898" w14:textId="4F15D208" w:rsidR="004B148B" w:rsidRPr="004B148B" w:rsidRDefault="004B148B" w:rsidP="004B14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514D0F" w14:textId="5FC608D4" w:rsidR="003D17CB" w:rsidRDefault="003D17CB"/>
    <w:p w14:paraId="4B4D8BA6" w14:textId="78F348F3" w:rsidR="00310E98" w:rsidRDefault="00310E98"/>
    <w:p w14:paraId="4CED4A3D" w14:textId="77777777" w:rsidR="00310E98" w:rsidRPr="00310E98" w:rsidRDefault="00310E98" w:rsidP="0031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9952A" w14:textId="77777777" w:rsidR="00310E98" w:rsidRPr="00310E98" w:rsidRDefault="00310E98" w:rsidP="00310E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84296D4" w14:textId="77777777" w:rsidR="00310E98" w:rsidRDefault="00310E98"/>
    <w:p w14:paraId="0FDAAA7C" w14:textId="77777777" w:rsidR="008C67BE" w:rsidRDefault="008C67BE"/>
    <w:p w14:paraId="541194D3" w14:textId="77777777" w:rsidR="008C67BE" w:rsidRDefault="008C67BE"/>
    <w:p w14:paraId="7AD26ED5" w14:textId="77777777" w:rsidR="008C67BE" w:rsidRDefault="008C67BE"/>
    <w:p w14:paraId="00749216" w14:textId="77777777" w:rsidR="008C67BE" w:rsidRDefault="008C67BE"/>
    <w:p w14:paraId="28A61771" w14:textId="77777777" w:rsidR="008C67BE" w:rsidRDefault="008C67BE"/>
    <w:p w14:paraId="10B0DEFC" w14:textId="77777777" w:rsidR="008C67BE" w:rsidRDefault="008C67BE"/>
    <w:p w14:paraId="0AF93BFB" w14:textId="77777777" w:rsidR="008C67BE" w:rsidRDefault="008C67BE"/>
    <w:p w14:paraId="16E1EFB3" w14:textId="77777777" w:rsidR="008C67BE" w:rsidRDefault="008C67BE"/>
    <w:p w14:paraId="6E1785EF" w14:textId="77777777" w:rsidR="008C67BE" w:rsidRDefault="008C67BE"/>
    <w:p w14:paraId="4CA17BF7" w14:textId="74B56603" w:rsidR="008C67BE" w:rsidRDefault="008C67BE">
      <w:r>
        <w:rPr>
          <w:noProof/>
        </w:rPr>
        <w:drawing>
          <wp:anchor distT="0" distB="0" distL="114300" distR="114300" simplePos="0" relativeHeight="251659264" behindDoc="0" locked="0" layoutInCell="1" allowOverlap="1" wp14:anchorId="205F990E" wp14:editId="3EBD64DB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4526280" cy="3543300"/>
            <wp:effectExtent l="0" t="0" r="0" b="0"/>
            <wp:wrapNone/>
            <wp:docPr id="20092339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0385E" w14:textId="77777777" w:rsidR="00700EA7" w:rsidRPr="00700EA7" w:rsidRDefault="00700EA7" w:rsidP="00700EA7"/>
    <w:p w14:paraId="15BA59FC" w14:textId="77777777" w:rsidR="00700EA7" w:rsidRPr="00700EA7" w:rsidRDefault="00700EA7" w:rsidP="00700EA7"/>
    <w:p w14:paraId="04A74D21" w14:textId="77777777" w:rsidR="00700EA7" w:rsidRPr="00700EA7" w:rsidRDefault="00700EA7" w:rsidP="00700EA7"/>
    <w:p w14:paraId="2F8A3243" w14:textId="77777777" w:rsidR="00700EA7" w:rsidRPr="00700EA7" w:rsidRDefault="00700EA7" w:rsidP="00700EA7"/>
    <w:p w14:paraId="7FD8D5B1" w14:textId="77777777" w:rsidR="00700EA7" w:rsidRPr="00700EA7" w:rsidRDefault="00700EA7" w:rsidP="00700EA7"/>
    <w:p w14:paraId="3647E3FA" w14:textId="77777777" w:rsidR="00700EA7" w:rsidRPr="00700EA7" w:rsidRDefault="00700EA7" w:rsidP="00700EA7"/>
    <w:p w14:paraId="7F057637" w14:textId="77777777" w:rsidR="00700EA7" w:rsidRPr="00700EA7" w:rsidRDefault="00700EA7" w:rsidP="00700EA7"/>
    <w:p w14:paraId="648F9E07" w14:textId="77777777" w:rsidR="00700EA7" w:rsidRPr="00700EA7" w:rsidRDefault="00700EA7" w:rsidP="00700EA7"/>
    <w:p w14:paraId="623B8927" w14:textId="77777777" w:rsidR="00700EA7" w:rsidRPr="00700EA7" w:rsidRDefault="00700EA7" w:rsidP="00700EA7"/>
    <w:p w14:paraId="072C6B1B" w14:textId="77777777" w:rsidR="00700EA7" w:rsidRPr="00700EA7" w:rsidRDefault="00700EA7" w:rsidP="00700EA7"/>
    <w:p w14:paraId="2BB4473B" w14:textId="77777777" w:rsidR="00700EA7" w:rsidRPr="00700EA7" w:rsidRDefault="00700EA7" w:rsidP="00700EA7"/>
    <w:p w14:paraId="0AE22A5E" w14:textId="77777777" w:rsidR="00700EA7" w:rsidRPr="00700EA7" w:rsidRDefault="00700EA7" w:rsidP="00700EA7"/>
    <w:p w14:paraId="465C610A" w14:textId="77777777" w:rsidR="00700EA7" w:rsidRPr="00700EA7" w:rsidRDefault="00700EA7" w:rsidP="00700EA7"/>
    <w:p w14:paraId="645C92D9" w14:textId="77777777" w:rsidR="00700EA7" w:rsidRPr="00700EA7" w:rsidRDefault="00700EA7" w:rsidP="00700EA7"/>
    <w:p w14:paraId="4B7B4439" w14:textId="77777777" w:rsidR="00700EA7" w:rsidRDefault="00700EA7" w:rsidP="00700EA7"/>
    <w:p w14:paraId="74350A6A" w14:textId="77777777" w:rsidR="00700EA7" w:rsidRPr="00700EA7" w:rsidRDefault="00700EA7" w:rsidP="00700EA7">
      <w:pPr>
        <w:bidi/>
        <w:jc w:val="both"/>
        <w:rPr>
          <w:rFonts w:cs="B Nazanin"/>
          <w:sz w:val="28"/>
          <w:szCs w:val="28"/>
        </w:rPr>
      </w:pPr>
      <w:r w:rsidRPr="00700EA7">
        <w:rPr>
          <w:rFonts w:ascii="Segoe UI Emoji" w:hAnsi="Segoe UI Emoji" w:cs="B Nazanin"/>
          <w:sz w:val="28"/>
          <w:szCs w:val="28"/>
        </w:rPr>
        <w:t>🔸</w:t>
      </w:r>
      <w:r w:rsidRPr="00700EA7">
        <w:rPr>
          <w:rFonts w:cs="B Nazanin"/>
          <w:sz w:val="28"/>
          <w:szCs w:val="28"/>
          <w:rtl/>
        </w:rPr>
        <w:t>آنال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ز</w:t>
      </w:r>
      <w:r w:rsidRPr="00700EA7">
        <w:rPr>
          <w:rFonts w:cs="B Nazanin"/>
          <w:sz w:val="28"/>
          <w:szCs w:val="28"/>
          <w:rtl/>
        </w:rPr>
        <w:t xml:space="preserve"> ها در</w:t>
      </w:r>
      <w:r w:rsidRPr="00700EA7">
        <w:rPr>
          <w:rFonts w:cs="B Nazanin"/>
          <w:sz w:val="28"/>
          <w:szCs w:val="28"/>
        </w:rPr>
        <w:t xml:space="preserve"> IBM SPSS 26 </w:t>
      </w:r>
      <w:r w:rsidRPr="00700EA7">
        <w:rPr>
          <w:rFonts w:cs="B Nazanin"/>
          <w:sz w:val="28"/>
          <w:szCs w:val="28"/>
          <w:rtl/>
        </w:rPr>
        <w:t>انجام شده و</w:t>
      </w:r>
      <w:r w:rsidRPr="00700EA7">
        <w:rPr>
          <w:rFonts w:cs="B Nazanin"/>
          <w:sz w:val="28"/>
          <w:szCs w:val="28"/>
        </w:rPr>
        <w:t xml:space="preserve"> p-value </w:t>
      </w:r>
      <w:r w:rsidRPr="00700EA7">
        <w:rPr>
          <w:rFonts w:cs="B Nazanin"/>
          <w:sz w:val="28"/>
          <w:szCs w:val="28"/>
          <w:rtl/>
        </w:rPr>
        <w:t>کمتر از 0.05 معنادار درنظر گرفته شده است</w:t>
      </w:r>
      <w:r w:rsidRPr="00700EA7">
        <w:rPr>
          <w:rFonts w:cs="B Nazanin"/>
          <w:sz w:val="28"/>
          <w:szCs w:val="28"/>
        </w:rPr>
        <w:t>.</w:t>
      </w:r>
    </w:p>
    <w:p w14:paraId="31DD8310" w14:textId="77777777" w:rsidR="00700EA7" w:rsidRPr="00700EA7" w:rsidRDefault="00700EA7" w:rsidP="00700EA7">
      <w:pPr>
        <w:bidi/>
        <w:jc w:val="both"/>
        <w:rPr>
          <w:rFonts w:cs="B Nazanin"/>
          <w:sz w:val="28"/>
          <w:szCs w:val="28"/>
        </w:rPr>
      </w:pPr>
    </w:p>
    <w:p w14:paraId="19F9CEB6" w14:textId="77777777" w:rsidR="00700EA7" w:rsidRPr="00700EA7" w:rsidRDefault="00700EA7" w:rsidP="00700EA7">
      <w:pPr>
        <w:bidi/>
        <w:jc w:val="both"/>
        <w:rPr>
          <w:rFonts w:cs="B Nazanin"/>
          <w:sz w:val="28"/>
          <w:szCs w:val="28"/>
        </w:rPr>
      </w:pPr>
      <w:r w:rsidRPr="00700EA7">
        <w:rPr>
          <w:rFonts w:ascii="Segoe UI Emoji" w:hAnsi="Segoe UI Emoji" w:cs="B Nazanin"/>
          <w:sz w:val="28"/>
          <w:szCs w:val="28"/>
        </w:rPr>
        <w:t>🔸</w:t>
      </w:r>
      <w:r w:rsidRPr="00700EA7">
        <w:rPr>
          <w:rFonts w:cs="B Nazanin"/>
          <w:sz w:val="28"/>
          <w:szCs w:val="28"/>
          <w:rtl/>
        </w:rPr>
        <w:t>رسم نمودار ها با</w:t>
      </w:r>
      <w:r w:rsidRPr="00700EA7">
        <w:rPr>
          <w:rFonts w:cs="B Nazanin"/>
          <w:sz w:val="28"/>
          <w:szCs w:val="28"/>
        </w:rPr>
        <w:t xml:space="preserve"> GraphPad Prism 6.0.1 </w:t>
      </w:r>
      <w:r w:rsidRPr="00700EA7">
        <w:rPr>
          <w:rFonts w:cs="B Nazanin"/>
          <w:sz w:val="28"/>
          <w:szCs w:val="28"/>
          <w:rtl/>
        </w:rPr>
        <w:t>انجام شده است</w:t>
      </w:r>
      <w:r w:rsidRPr="00700EA7">
        <w:rPr>
          <w:rFonts w:cs="B Nazanin"/>
          <w:sz w:val="28"/>
          <w:szCs w:val="28"/>
        </w:rPr>
        <w:t>.</w:t>
      </w:r>
    </w:p>
    <w:p w14:paraId="1F7BE40D" w14:textId="77777777" w:rsidR="00700EA7" w:rsidRPr="00700EA7" w:rsidRDefault="00700EA7" w:rsidP="00700EA7">
      <w:pPr>
        <w:bidi/>
        <w:jc w:val="both"/>
        <w:rPr>
          <w:rFonts w:cs="B Nazanin"/>
          <w:sz w:val="28"/>
          <w:szCs w:val="28"/>
        </w:rPr>
      </w:pPr>
    </w:p>
    <w:p w14:paraId="6EE88895" w14:textId="77777777" w:rsidR="00700EA7" w:rsidRPr="00700EA7" w:rsidRDefault="00700EA7" w:rsidP="00700EA7">
      <w:pPr>
        <w:bidi/>
        <w:jc w:val="both"/>
        <w:rPr>
          <w:rFonts w:cs="B Nazanin"/>
          <w:sz w:val="28"/>
          <w:szCs w:val="28"/>
        </w:rPr>
      </w:pPr>
      <w:r w:rsidRPr="00700EA7">
        <w:rPr>
          <w:rFonts w:ascii="Segoe UI Emoji" w:hAnsi="Segoe UI Emoji" w:cs="B Nazanin"/>
          <w:sz w:val="28"/>
          <w:szCs w:val="28"/>
        </w:rPr>
        <w:t>🔸</w:t>
      </w:r>
      <w:r w:rsidRPr="00700EA7">
        <w:rPr>
          <w:rFonts w:cs="B Nazanin"/>
          <w:sz w:val="28"/>
          <w:szCs w:val="28"/>
          <w:rtl/>
        </w:rPr>
        <w:t>برا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/>
          <w:sz w:val="28"/>
          <w:szCs w:val="28"/>
          <w:rtl/>
        </w:rPr>
        <w:t xml:space="preserve"> مقا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سه</w:t>
      </w:r>
      <w:r w:rsidRPr="00700EA7">
        <w:rPr>
          <w:rFonts w:cs="B Nazanin"/>
          <w:sz w:val="28"/>
          <w:szCs w:val="28"/>
          <w:rtl/>
        </w:rPr>
        <w:t xml:space="preserve"> ب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ان</w:t>
      </w:r>
      <w:r w:rsidRPr="00700EA7">
        <w:rPr>
          <w:rFonts w:cs="B Nazanin"/>
          <w:sz w:val="28"/>
          <w:szCs w:val="28"/>
          <w:rtl/>
        </w:rPr>
        <w:t xml:space="preserve"> ب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ن</w:t>
      </w:r>
      <w:r w:rsidRPr="00700EA7">
        <w:rPr>
          <w:rFonts w:cs="B Nazanin"/>
          <w:sz w:val="28"/>
          <w:szCs w:val="28"/>
          <w:rtl/>
        </w:rPr>
        <w:t xml:space="preserve"> بافت تومور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/>
          <w:sz w:val="28"/>
          <w:szCs w:val="28"/>
          <w:rtl/>
        </w:rPr>
        <w:t xml:space="preserve"> و بافت نرمال مجاور تومور از آزمون</w:t>
      </w:r>
      <w:r w:rsidRPr="00700EA7">
        <w:rPr>
          <w:rFonts w:cs="B Nazanin"/>
          <w:sz w:val="28"/>
          <w:szCs w:val="28"/>
        </w:rPr>
        <w:t xml:space="preserve"> Wilcoxon </w:t>
      </w:r>
      <w:r w:rsidRPr="00700EA7">
        <w:rPr>
          <w:rFonts w:cs="B Nazanin"/>
          <w:sz w:val="28"/>
          <w:szCs w:val="28"/>
          <w:rtl/>
        </w:rPr>
        <w:t>استفاده شده است</w:t>
      </w:r>
      <w:r w:rsidRPr="00700EA7">
        <w:rPr>
          <w:rFonts w:cs="B Nazanin"/>
          <w:sz w:val="28"/>
          <w:szCs w:val="28"/>
        </w:rPr>
        <w:t>.</w:t>
      </w:r>
    </w:p>
    <w:p w14:paraId="69CCAF5E" w14:textId="77777777" w:rsidR="00700EA7" w:rsidRPr="00700EA7" w:rsidRDefault="00700EA7" w:rsidP="00700EA7">
      <w:pPr>
        <w:bidi/>
        <w:jc w:val="both"/>
        <w:rPr>
          <w:rFonts w:cs="B Nazanin"/>
          <w:sz w:val="28"/>
          <w:szCs w:val="28"/>
        </w:rPr>
      </w:pPr>
    </w:p>
    <w:p w14:paraId="1E7F52C2" w14:textId="6C709112" w:rsidR="00700EA7" w:rsidRPr="00700EA7" w:rsidRDefault="00700EA7" w:rsidP="00700EA7">
      <w:pPr>
        <w:bidi/>
        <w:jc w:val="both"/>
      </w:pPr>
      <w:r w:rsidRPr="00700EA7">
        <w:rPr>
          <w:rFonts w:ascii="Segoe UI Emoji" w:hAnsi="Segoe UI Emoji" w:cs="B Nazanin"/>
          <w:sz w:val="28"/>
          <w:szCs w:val="28"/>
        </w:rPr>
        <w:t>🔸</w:t>
      </w:r>
      <w:r w:rsidRPr="00700EA7">
        <w:rPr>
          <w:rFonts w:cs="B Nazanin"/>
          <w:sz w:val="28"/>
          <w:szCs w:val="28"/>
          <w:rtl/>
        </w:rPr>
        <w:t>برا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/>
          <w:sz w:val="28"/>
          <w:szCs w:val="28"/>
          <w:rtl/>
        </w:rPr>
        <w:t xml:space="preserve"> ارز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اب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/>
          <w:sz w:val="28"/>
          <w:szCs w:val="28"/>
          <w:rtl/>
        </w:rPr>
        <w:t xml:space="preserve"> ارتباط ب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ن</w:t>
      </w:r>
      <w:r w:rsidRPr="00700EA7">
        <w:rPr>
          <w:rFonts w:cs="B Nazanin"/>
          <w:sz w:val="28"/>
          <w:szCs w:val="28"/>
          <w:rtl/>
        </w:rPr>
        <w:t xml:space="preserve"> ب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ان</w:t>
      </w:r>
      <w:r w:rsidRPr="00700EA7">
        <w:rPr>
          <w:rFonts w:cs="B Nazanin"/>
          <w:sz w:val="28"/>
          <w:szCs w:val="28"/>
          <w:rtl/>
        </w:rPr>
        <w:t xml:space="preserve"> و اطلاعات کل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ن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کال</w:t>
      </w:r>
      <w:r w:rsidRPr="00700EA7">
        <w:rPr>
          <w:rFonts w:cs="B Nazanin"/>
          <w:sz w:val="28"/>
          <w:szCs w:val="28"/>
          <w:rtl/>
        </w:rPr>
        <w:t xml:space="preserve"> و پاتولوژ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 w:hint="eastAsia"/>
          <w:sz w:val="28"/>
          <w:szCs w:val="28"/>
          <w:rtl/>
        </w:rPr>
        <w:t>ک</w:t>
      </w:r>
      <w:r w:rsidRPr="00700EA7">
        <w:rPr>
          <w:rFonts w:cs="B Nazanin"/>
          <w:sz w:val="28"/>
          <w:szCs w:val="28"/>
          <w:rtl/>
        </w:rPr>
        <w:t xml:space="preserve"> از آزمون ها</w:t>
      </w:r>
      <w:r w:rsidRPr="00700EA7">
        <w:rPr>
          <w:rFonts w:cs="B Nazanin" w:hint="cs"/>
          <w:sz w:val="28"/>
          <w:szCs w:val="28"/>
          <w:rtl/>
        </w:rPr>
        <w:t>ی</w:t>
      </w:r>
      <w:r w:rsidRPr="00700EA7">
        <w:rPr>
          <w:rFonts w:cs="B Nazanin"/>
          <w:sz w:val="28"/>
          <w:szCs w:val="28"/>
        </w:rPr>
        <w:t xml:space="preserve"> Mann–Whitney and Kruskal–Wallis </w:t>
      </w:r>
      <w:r w:rsidRPr="00700EA7">
        <w:rPr>
          <w:rFonts w:cs="B Nazanin"/>
          <w:sz w:val="28"/>
          <w:szCs w:val="28"/>
          <w:rtl/>
        </w:rPr>
        <w:t>استفاده شده است</w:t>
      </w:r>
      <w:r>
        <w:t>.</w:t>
      </w:r>
    </w:p>
    <w:sectPr w:rsidR="00700EA7" w:rsidRPr="00700EA7" w:rsidSect="00EF3890">
      <w:pgSz w:w="12242" w:h="15842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C25E" w14:textId="77777777" w:rsidR="00884635" w:rsidRDefault="00884635" w:rsidP="007239A6">
      <w:pPr>
        <w:spacing w:after="0" w:line="240" w:lineRule="auto"/>
      </w:pPr>
      <w:r>
        <w:separator/>
      </w:r>
    </w:p>
  </w:endnote>
  <w:endnote w:type="continuationSeparator" w:id="0">
    <w:p w14:paraId="75B26636" w14:textId="77777777" w:rsidR="00884635" w:rsidRDefault="00884635" w:rsidP="0072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8EEC" w14:textId="77777777" w:rsidR="00884635" w:rsidRDefault="00884635" w:rsidP="007239A6">
      <w:pPr>
        <w:spacing w:after="0" w:line="240" w:lineRule="auto"/>
      </w:pPr>
      <w:r>
        <w:separator/>
      </w:r>
    </w:p>
  </w:footnote>
  <w:footnote w:type="continuationSeparator" w:id="0">
    <w:p w14:paraId="239D49BE" w14:textId="77777777" w:rsidR="00884635" w:rsidRDefault="00884635" w:rsidP="00723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1D"/>
    <w:rsid w:val="001811CD"/>
    <w:rsid w:val="001859CE"/>
    <w:rsid w:val="00310E98"/>
    <w:rsid w:val="00383A81"/>
    <w:rsid w:val="003D17CB"/>
    <w:rsid w:val="00476039"/>
    <w:rsid w:val="004B148B"/>
    <w:rsid w:val="004C594B"/>
    <w:rsid w:val="005C7E63"/>
    <w:rsid w:val="006C5C5D"/>
    <w:rsid w:val="00700EA7"/>
    <w:rsid w:val="007239A6"/>
    <w:rsid w:val="00770AD4"/>
    <w:rsid w:val="00884635"/>
    <w:rsid w:val="008A523C"/>
    <w:rsid w:val="008C67BE"/>
    <w:rsid w:val="0096031D"/>
    <w:rsid w:val="00B40D50"/>
    <w:rsid w:val="00B745BD"/>
    <w:rsid w:val="00C310DB"/>
    <w:rsid w:val="00CA1A8A"/>
    <w:rsid w:val="00D318D8"/>
    <w:rsid w:val="00D80D30"/>
    <w:rsid w:val="00D8146B"/>
    <w:rsid w:val="00D86E1E"/>
    <w:rsid w:val="00F9176F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4ED9"/>
  <w15:chartTrackingRefBased/>
  <w15:docId w15:val="{BE3DD4F8-037B-452B-A40F-48A4951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A6"/>
  </w:style>
  <w:style w:type="paragraph" w:styleId="Footer">
    <w:name w:val="footer"/>
    <w:basedOn w:val="Normal"/>
    <w:link w:val="FooterChar"/>
    <w:uiPriority w:val="99"/>
    <w:unhideWhenUsed/>
    <w:rsid w:val="00723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AFF377F7-06E6-4AD8-BF1E-8CC2F272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</dc:creator>
  <cp:keywords/>
  <dc:description/>
  <cp:lastModifiedBy>MM Naghizadeh</cp:lastModifiedBy>
  <cp:revision>22</cp:revision>
  <dcterms:created xsi:type="dcterms:W3CDTF">2021-03-06T10:43:00Z</dcterms:created>
  <dcterms:modified xsi:type="dcterms:W3CDTF">2025-01-05T10:55:00Z</dcterms:modified>
</cp:coreProperties>
</file>